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F3DD" w14:textId="185B1D3B" w:rsidR="00EC62EB" w:rsidRDefault="00B928A4" w:rsidP="003B284C">
      <w:pPr>
        <w:pStyle w:val="Heading1"/>
      </w:pPr>
      <w:r>
        <w:t xml:space="preserve">Castaway Recycling </w:t>
      </w:r>
      <w:r>
        <w:t>Data Privacy Agreement</w:t>
      </w:r>
    </w:p>
    <w:p w14:paraId="44CA4C08" w14:textId="16C258A5" w:rsidR="00EC62EB" w:rsidRPr="00DD5D99" w:rsidRDefault="00B928A4">
      <w:pPr>
        <w:rPr>
          <w:b/>
          <w:bCs/>
        </w:rPr>
      </w:pPr>
      <w:r w:rsidRPr="00DD5D99">
        <w:t>At the verbal request of any public or private entity, or private individual</w:t>
      </w:r>
      <w:r w:rsidR="00DD5D99">
        <w:t xml:space="preserve"> (the donor)</w:t>
      </w:r>
      <w:r w:rsidRPr="00DD5D99">
        <w:t>, Castaway Recycling will provide these terms to ensure the absolute privacy, confidentiality, and destruction of any data that is received during the exchange of recyclable materials given to Castaway Recycling.</w:t>
      </w:r>
    </w:p>
    <w:p w14:paraId="1FD396EA" w14:textId="447E4122" w:rsidR="00EC62EB" w:rsidRPr="00DD5D99" w:rsidRDefault="00B928A4" w:rsidP="00B928A4">
      <w:pPr>
        <w:pStyle w:val="ListParagraph"/>
        <w:numPr>
          <w:ilvl w:val="0"/>
          <w:numId w:val="11"/>
        </w:numPr>
      </w:pPr>
      <w:r w:rsidRPr="00DD5D99">
        <w:t xml:space="preserve">Chain of Custody- Upon this agreement, Castaway will log the custody of the data-bearing materials from the time received until the time data is rendered destroyed or unusable. Logs will remain in a digital format, on file, for a period of 12 months. </w:t>
      </w:r>
    </w:p>
    <w:p w14:paraId="55A65ABC" w14:textId="77777777" w:rsidR="007C5316" w:rsidRPr="00DD5D99" w:rsidRDefault="00B928A4" w:rsidP="00B928A4">
      <w:pPr>
        <w:pStyle w:val="ListParagraph"/>
        <w:numPr>
          <w:ilvl w:val="0"/>
          <w:numId w:val="11"/>
        </w:numPr>
      </w:pPr>
      <w:r w:rsidRPr="00DD5D99">
        <w:t xml:space="preserve">Data Confidentiality and Privacy- at no point will an attempt be made by Castaway or its employees or affiliates to recover or view </w:t>
      </w:r>
      <w:r w:rsidR="007C5316" w:rsidRPr="00DD5D99">
        <w:t xml:space="preserve">or export </w:t>
      </w:r>
      <w:r w:rsidRPr="00DD5D99">
        <w:t>any data, by any means</w:t>
      </w:r>
      <w:r w:rsidR="007C5316" w:rsidRPr="00DD5D99">
        <w:t>.</w:t>
      </w:r>
    </w:p>
    <w:p w14:paraId="6EC7217F" w14:textId="77777777" w:rsidR="007C5316" w:rsidRPr="00DD5D99" w:rsidRDefault="007C5316" w:rsidP="007C5316">
      <w:pPr>
        <w:pStyle w:val="ListParagraph"/>
        <w:numPr>
          <w:ilvl w:val="0"/>
          <w:numId w:val="11"/>
        </w:numPr>
      </w:pPr>
      <w:r w:rsidRPr="00DD5D99">
        <w:t>Data Destruction- All data will be destroyed, permanently and irrevocably, before the related hardware is cleared to leave chain-of-custody. Data will be destroyed by any of the means below:</w:t>
      </w:r>
    </w:p>
    <w:p w14:paraId="4D9A975F" w14:textId="145934FB" w:rsidR="00E21389" w:rsidRPr="00DD5D99" w:rsidRDefault="007C5316" w:rsidP="007C5316">
      <w:pPr>
        <w:pStyle w:val="ListParagraph"/>
        <w:numPr>
          <w:ilvl w:val="1"/>
          <w:numId w:val="11"/>
        </w:numPr>
      </w:pPr>
      <w:r w:rsidRPr="00DD5D99">
        <w:t xml:space="preserve">Hard Disks below 1tb and SSD units below 128gb will be separated from their printed circuit board, and then a hole to be punched through the disk, before ultimately shredding the aluminum carriages. SD Cards, Sim Cards, Compact Flash, USB Storage and other units will be snapped in </w:t>
      </w:r>
      <w:r w:rsidR="00DD5D99" w:rsidRPr="00DD5D99">
        <w:t>half and</w:t>
      </w:r>
      <w:r w:rsidRPr="00DD5D99">
        <w:t xml:space="preserve"> stored</w:t>
      </w:r>
      <w:r w:rsidR="00E21389" w:rsidRPr="00DD5D99">
        <w:t xml:space="preserve"> in bulk for metal recovery.</w:t>
      </w:r>
    </w:p>
    <w:p w14:paraId="3C5B48E9" w14:textId="08624F30" w:rsidR="00B928A4" w:rsidRDefault="00E21389" w:rsidP="007C5316">
      <w:pPr>
        <w:pStyle w:val="ListParagraph"/>
        <w:numPr>
          <w:ilvl w:val="1"/>
          <w:numId w:val="11"/>
        </w:numPr>
      </w:pPr>
      <w:r w:rsidRPr="00DD5D99">
        <w:t xml:space="preserve">Larger capacity disks will be securely erased using either of the Department of Defense </w:t>
      </w:r>
      <w:r w:rsidR="00DD5D99" w:rsidRPr="00DD5D99">
        <w:rPr>
          <w:rFonts w:asciiTheme="majorHAnsi" w:hAnsiTheme="majorHAnsi"/>
        </w:rPr>
        <w:t xml:space="preserve">approved </w:t>
      </w:r>
      <w:r w:rsidR="00DD5D99" w:rsidRPr="00DD5D99">
        <w:rPr>
          <w:rFonts w:asciiTheme="majorHAnsi" w:hAnsiTheme="majorHAnsi"/>
          <w:color w:val="4D5156"/>
          <w:shd w:val="clear" w:color="auto" w:fill="FFFFFF"/>
        </w:rPr>
        <w:t>“</w:t>
      </w:r>
      <w:r w:rsidRPr="00DD5D99">
        <w:rPr>
          <w:rStyle w:val="Emphasis"/>
          <w:i w:val="0"/>
          <w:iCs w:val="0"/>
          <w:color w:val="4D5156"/>
          <w:shd w:val="clear" w:color="auto" w:fill="FFFFFF"/>
        </w:rPr>
        <w:t>DoD 5220.22</w:t>
      </w:r>
      <w:r w:rsidRPr="00DD5D99">
        <w:rPr>
          <w:color w:val="4D5156"/>
          <w:shd w:val="clear" w:color="auto" w:fill="FFFFFF"/>
        </w:rPr>
        <w:t>-M</w:t>
      </w:r>
      <w:r w:rsidRPr="00DD5D99">
        <w:rPr>
          <w:rFonts w:asciiTheme="majorHAnsi" w:hAnsiTheme="majorHAnsi"/>
          <w:color w:val="4D5156"/>
          <w:shd w:val="clear" w:color="auto" w:fill="FFFFFF"/>
        </w:rPr>
        <w:t xml:space="preserve"> Standard</w:t>
      </w:r>
      <w:r w:rsidRPr="00DD5D99">
        <w:rPr>
          <w:rFonts w:asciiTheme="majorHAnsi" w:hAnsiTheme="majorHAnsi"/>
          <w:color w:val="4D5156"/>
          <w:shd w:val="clear" w:color="auto" w:fill="FFFFFF"/>
        </w:rPr>
        <w:t>” or “</w:t>
      </w:r>
      <w:r w:rsidRPr="00DD5D99">
        <w:rPr>
          <w:rFonts w:asciiTheme="majorHAnsi" w:hAnsiTheme="majorHAnsi"/>
        </w:rPr>
        <w:t>NIST</w:t>
      </w:r>
      <w:r w:rsidRPr="00DD5D99">
        <w:t xml:space="preserve"> 800-88</w:t>
      </w:r>
      <w:r w:rsidRPr="00DD5D99">
        <w:t>”</w:t>
      </w:r>
      <w:r w:rsidR="007C5316" w:rsidRPr="00DD5D99">
        <w:t xml:space="preserve"> </w:t>
      </w:r>
      <w:r w:rsidRPr="00DD5D99">
        <w:t xml:space="preserve">secure data destruction methods. </w:t>
      </w:r>
      <w:r w:rsidR="00DD5D99" w:rsidRPr="00DD5D99">
        <w:t>Disks erased in this fashion are rendered safe for re-use.</w:t>
      </w:r>
    </w:p>
    <w:p w14:paraId="3E84AC25" w14:textId="2414C724" w:rsidR="00EA6DA1" w:rsidRDefault="00EA6DA1" w:rsidP="00EA6DA1">
      <w:pPr>
        <w:pStyle w:val="ListParagraph"/>
        <w:ind w:left="810" w:firstLine="315"/>
      </w:pPr>
      <w:r w:rsidRPr="00DD5D99">
        <w:rPr>
          <w:b/>
          <w:bCs/>
          <w:sz w:val="18"/>
          <w:szCs w:val="18"/>
        </w:rPr>
        <w:t xml:space="preserve">(see </w:t>
      </w:r>
      <w:hyperlink r:id="rId7" w:history="1">
        <w:r w:rsidRPr="00CD018B">
          <w:rPr>
            <w:rStyle w:val="Hyperlink"/>
            <w:b/>
            <w:bCs/>
            <w:sz w:val="18"/>
            <w:szCs w:val="18"/>
          </w:rPr>
          <w:t>https://www.sipicorp.com/wp-content/uploads/2019/09/NIST_vs_DoD_V3.pdf</w:t>
        </w:r>
      </w:hyperlink>
      <w:r w:rsidRPr="00DD5D99">
        <w:rPr>
          <w:b/>
          <w:bCs/>
          <w:sz w:val="18"/>
          <w:szCs w:val="18"/>
        </w:rPr>
        <w:t>)</w:t>
      </w:r>
    </w:p>
    <w:p w14:paraId="228DE8A3" w14:textId="3AFD7334" w:rsidR="007A6B22" w:rsidRPr="007A6B22" w:rsidRDefault="00EA6DA1" w:rsidP="00EA6DA1">
      <w:pPr>
        <w:pStyle w:val="ListParagraph"/>
        <w:numPr>
          <w:ilvl w:val="1"/>
          <w:numId w:val="11"/>
        </w:numPr>
      </w:pPr>
      <w:r>
        <w:t xml:space="preserve">Other data bearing items, like cell phones or tablets will be factory reset when possible. In some instances, value may be recovered by resale ONLY when </w:t>
      </w:r>
      <w:r w:rsidRPr="007A6B22">
        <w:t>Castaway is ensured of proper and complete</w:t>
      </w:r>
      <w:r w:rsidR="007A6B22" w:rsidRPr="007A6B22">
        <w:t>, irrevocable</w:t>
      </w:r>
      <w:r w:rsidRPr="007A6B22">
        <w:t xml:space="preserve"> prior data destruction.  </w:t>
      </w:r>
      <w:r w:rsidR="007A6B22">
        <w:t>In all other cases</w:t>
      </w:r>
      <w:r w:rsidR="007A6B22" w:rsidRPr="007A6B22">
        <w:t>, these devices are sorted and then prepared for refinement</w:t>
      </w:r>
      <w:r w:rsidR="007A6B22">
        <w:t>.</w:t>
      </w:r>
      <w:r w:rsidR="007A6B22" w:rsidRPr="007A6B22">
        <w:t>.</w:t>
      </w:r>
    </w:p>
    <w:p w14:paraId="2F47BC55" w14:textId="359392D2" w:rsidR="00EA6DA1" w:rsidRPr="007A6B22" w:rsidRDefault="007A6B22" w:rsidP="00DD5D99">
      <w:pPr>
        <w:pStyle w:val="ListParagraph"/>
        <w:numPr>
          <w:ilvl w:val="1"/>
          <w:numId w:val="11"/>
        </w:numPr>
        <w:rPr>
          <w:b/>
          <w:bCs/>
          <w:sz w:val="18"/>
          <w:szCs w:val="18"/>
        </w:rPr>
      </w:pPr>
      <w:r>
        <w:t>D</w:t>
      </w:r>
      <w:r w:rsidRPr="007A6B22">
        <w:t>ata-capable IC chips and magnetic storage are shredded or otherwise incinerated</w:t>
      </w:r>
      <w:r>
        <w:t>.</w:t>
      </w:r>
    </w:p>
    <w:p w14:paraId="5524F5EE" w14:textId="77777777" w:rsidR="007A6B22" w:rsidRPr="007A6B22" w:rsidRDefault="007A6B22" w:rsidP="007A6B22">
      <w:pPr>
        <w:rPr>
          <w:b/>
          <w:bCs/>
          <w:sz w:val="18"/>
          <w:szCs w:val="18"/>
        </w:rPr>
      </w:pPr>
    </w:p>
    <w:p w14:paraId="2D9268AA" w14:textId="77777777" w:rsidR="00E81823" w:rsidRDefault="00E81823" w:rsidP="00387438"/>
    <w:p w14:paraId="257129FD" w14:textId="51A0AFC7" w:rsidR="00DD5D99" w:rsidRDefault="00DD5D99" w:rsidP="00387438">
      <w:r>
        <w:t>___________________________________________</w:t>
      </w:r>
      <w:r>
        <w:tab/>
      </w:r>
      <w:r>
        <w:tab/>
      </w:r>
      <w:r>
        <w:tab/>
        <w:t>________________________________________</w:t>
      </w:r>
    </w:p>
    <w:p w14:paraId="0860BC57" w14:textId="3C9BACEF" w:rsidR="00DD5D99" w:rsidRPr="00387438" w:rsidRDefault="00DD5D99" w:rsidP="00387438">
      <w:r>
        <w:t>Donor Representative</w:t>
      </w:r>
      <w:r>
        <w:tab/>
      </w:r>
      <w:r>
        <w:tab/>
        <w:t>Date</w:t>
      </w:r>
      <w:r>
        <w:tab/>
      </w:r>
      <w:r>
        <w:tab/>
      </w:r>
      <w:r>
        <w:tab/>
        <w:t xml:space="preserve">Castaway Representative </w:t>
      </w:r>
      <w:r>
        <w:tab/>
        <w:t>Date</w:t>
      </w:r>
      <w:r>
        <w:tab/>
      </w:r>
    </w:p>
    <w:sectPr w:rsidR="00DD5D99" w:rsidRPr="00387438" w:rsidSect="00E81823">
      <w:footerReference w:type="default" r:id="rId8"/>
      <w:footerReference w:type="first" r:id="rId9"/>
      <w:pgSz w:w="12240" w:h="15840"/>
      <w:pgMar w:top="180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C3DD" w14:textId="77777777" w:rsidR="00FC27C4" w:rsidRDefault="00FC27C4">
      <w:pPr>
        <w:spacing w:after="0" w:line="240" w:lineRule="auto"/>
      </w:pPr>
      <w:r>
        <w:separator/>
      </w:r>
    </w:p>
  </w:endnote>
  <w:endnote w:type="continuationSeparator" w:id="0">
    <w:p w14:paraId="465E986E" w14:textId="77777777" w:rsidR="00FC27C4" w:rsidRDefault="00FC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335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3CE31" w14:textId="77777777" w:rsidR="00E81823" w:rsidRDefault="00E818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5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08C2" w14:textId="20FF5447" w:rsidR="000B496E" w:rsidRDefault="000B496E">
    <w:pPr>
      <w:pStyle w:val="Footer"/>
    </w:pPr>
    <w:r>
      <w:t>Castaway Recycling</w:t>
    </w:r>
    <w:r>
      <w:ptab w:relativeTo="margin" w:alignment="center" w:leader="none"/>
    </w:r>
    <w:r>
      <w:ptab w:relativeTo="margin" w:alignment="right" w:leader="none"/>
    </w:r>
    <w:r>
      <w:t>Data Privacy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3661" w14:textId="77777777" w:rsidR="00FC27C4" w:rsidRDefault="00FC27C4">
      <w:pPr>
        <w:spacing w:after="0" w:line="240" w:lineRule="auto"/>
      </w:pPr>
      <w:r>
        <w:separator/>
      </w:r>
    </w:p>
  </w:footnote>
  <w:footnote w:type="continuationSeparator" w:id="0">
    <w:p w14:paraId="56EE97B1" w14:textId="77777777" w:rsidR="00FC27C4" w:rsidRDefault="00FC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C04D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FAFE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F667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3486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4A31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6436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E83F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816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18FE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F8D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8419C7"/>
    <w:multiLevelType w:val="hybridMultilevel"/>
    <w:tmpl w:val="E7BA883A"/>
    <w:lvl w:ilvl="0" w:tplc="DEC480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146168091">
    <w:abstractNumId w:val="9"/>
  </w:num>
  <w:num w:numId="2" w16cid:durableId="1315644222">
    <w:abstractNumId w:val="7"/>
  </w:num>
  <w:num w:numId="3" w16cid:durableId="1242645488">
    <w:abstractNumId w:val="6"/>
  </w:num>
  <w:num w:numId="4" w16cid:durableId="1611666144">
    <w:abstractNumId w:val="5"/>
  </w:num>
  <w:num w:numId="5" w16cid:durableId="1737363066">
    <w:abstractNumId w:val="4"/>
  </w:num>
  <w:num w:numId="6" w16cid:durableId="1147865216">
    <w:abstractNumId w:val="8"/>
  </w:num>
  <w:num w:numId="7" w16cid:durableId="1720474763">
    <w:abstractNumId w:val="3"/>
  </w:num>
  <w:num w:numId="8" w16cid:durableId="1392659075">
    <w:abstractNumId w:val="2"/>
  </w:num>
  <w:num w:numId="9" w16cid:durableId="1291279008">
    <w:abstractNumId w:val="1"/>
  </w:num>
  <w:num w:numId="10" w16cid:durableId="1053116617">
    <w:abstractNumId w:val="0"/>
  </w:num>
  <w:num w:numId="11" w16cid:durableId="5857230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6E"/>
    <w:rsid w:val="00065628"/>
    <w:rsid w:val="000B496E"/>
    <w:rsid w:val="001A0C34"/>
    <w:rsid w:val="001F6334"/>
    <w:rsid w:val="002A065F"/>
    <w:rsid w:val="002D1F7B"/>
    <w:rsid w:val="002E0540"/>
    <w:rsid w:val="00337C7B"/>
    <w:rsid w:val="00387438"/>
    <w:rsid w:val="003B284C"/>
    <w:rsid w:val="004B34EC"/>
    <w:rsid w:val="004C0F2D"/>
    <w:rsid w:val="00530998"/>
    <w:rsid w:val="00604E38"/>
    <w:rsid w:val="006357D0"/>
    <w:rsid w:val="006D27FB"/>
    <w:rsid w:val="007705A1"/>
    <w:rsid w:val="00784F81"/>
    <w:rsid w:val="007A3354"/>
    <w:rsid w:val="007A6B22"/>
    <w:rsid w:val="007C5316"/>
    <w:rsid w:val="007E7774"/>
    <w:rsid w:val="00841866"/>
    <w:rsid w:val="008774F1"/>
    <w:rsid w:val="0089556B"/>
    <w:rsid w:val="008B1C63"/>
    <w:rsid w:val="008C302E"/>
    <w:rsid w:val="0096400B"/>
    <w:rsid w:val="009D6FD6"/>
    <w:rsid w:val="00A06C2C"/>
    <w:rsid w:val="00A14B5A"/>
    <w:rsid w:val="00A949A7"/>
    <w:rsid w:val="00B928A4"/>
    <w:rsid w:val="00BF0725"/>
    <w:rsid w:val="00D4767B"/>
    <w:rsid w:val="00DC4D26"/>
    <w:rsid w:val="00DD5D99"/>
    <w:rsid w:val="00DD7F45"/>
    <w:rsid w:val="00DF0DF9"/>
    <w:rsid w:val="00E21389"/>
    <w:rsid w:val="00E81823"/>
    <w:rsid w:val="00EA6DA1"/>
    <w:rsid w:val="00EC62EB"/>
    <w:rsid w:val="00ED650C"/>
    <w:rsid w:val="00F005C9"/>
    <w:rsid w:val="00F71090"/>
    <w:rsid w:val="00F8462B"/>
    <w:rsid w:val="00F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CF0615"/>
  <w15:chartTrackingRefBased/>
  <w15:docId w15:val="{FB0A8B5B-8107-467C-8B71-7BBFF630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C2C"/>
  </w:style>
  <w:style w:type="paragraph" w:styleId="Heading1">
    <w:name w:val="heading 1"/>
    <w:basedOn w:val="Normal"/>
    <w:next w:val="Normal"/>
    <w:link w:val="Heading1Char"/>
    <w:uiPriority w:val="3"/>
    <w:qFormat/>
    <w:rsid w:val="00A06C2C"/>
    <w:pPr>
      <w:keepNext/>
      <w:keepLines/>
      <w:spacing w:before="480" w:after="480"/>
      <w:contextualSpacing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387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874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87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874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874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874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874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A06C2C"/>
    <w:rPr>
      <w:rFonts w:asciiTheme="majorHAnsi" w:eastAsiaTheme="majorEastAsia" w:hAnsiTheme="majorHAnsi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6"/>
    <w:rsid w:val="00337C7B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DisclaimerHeading">
    <w:name w:val="Disclaimer Heading"/>
    <w:basedOn w:val="Normal"/>
    <w:next w:val="Normal"/>
    <w:uiPriority w:val="1"/>
    <w:qFormat/>
    <w:rsid w:val="002A065F"/>
    <w:pPr>
      <w:pBdr>
        <w:top w:val="single" w:sz="2" w:space="6" w:color="DEEAF6" w:themeColor="accent1" w:themeTint="33"/>
        <w:left w:val="single" w:sz="2" w:space="4" w:color="DEEAF6" w:themeColor="accent1" w:themeTint="33"/>
        <w:bottom w:val="single" w:sz="2" w:space="1" w:color="DEEAF6" w:themeColor="accent1" w:themeTint="33"/>
        <w:right w:val="single" w:sz="2" w:space="4" w:color="DEEAF6" w:themeColor="accent1" w:themeTint="33"/>
      </w:pBdr>
      <w:shd w:val="clear" w:color="auto" w:fill="DEEAF6" w:themeFill="accent1" w:themeFillTint="33"/>
      <w:spacing w:before="120" w:after="0" w:line="240" w:lineRule="auto"/>
      <w:ind w:left="43" w:right="43"/>
      <w:jc w:val="center"/>
    </w:pPr>
    <w:rPr>
      <w:rFonts w:asciiTheme="majorHAnsi" w:eastAsiaTheme="majorEastAsia" w:hAnsiTheme="majorHAnsi" w:cstheme="majorBidi"/>
      <w:b/>
      <w:bCs/>
      <w:cap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3"/>
    <w:semiHidden/>
    <w:rsid w:val="00337C7B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562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28"/>
  </w:style>
  <w:style w:type="paragraph" w:styleId="Footer">
    <w:name w:val="footer"/>
    <w:basedOn w:val="Normal"/>
    <w:link w:val="FooterChar"/>
    <w:uiPriority w:val="99"/>
    <w:unhideWhenUsed/>
    <w:rsid w:val="0006562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28"/>
  </w:style>
  <w:style w:type="character" w:styleId="SubtleReference">
    <w:name w:val="Subtle Reference"/>
    <w:basedOn w:val="DefaultParagraphFont"/>
    <w:uiPriority w:val="4"/>
    <w:unhideWhenUsed/>
    <w:qFormat/>
    <w:rsid w:val="00065628"/>
    <w:rPr>
      <w:caps w:val="0"/>
      <w:smallCaps w:val="0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438"/>
    <w:pPr>
      <w:spacing w:after="0" w:line="240" w:lineRule="auto"/>
    </w:pPr>
    <w:rPr>
      <w:rFonts w:ascii="Segoe UI" w:hAnsi="Segoe UI" w:cs="Segoe UI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65628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06C2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06C2C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65628"/>
    <w:rPr>
      <w:b/>
      <w:bCs/>
      <w:caps w:val="0"/>
      <w:smallCaps/>
      <w:color w:val="1F4E79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A06C2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3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7438"/>
  </w:style>
  <w:style w:type="paragraph" w:styleId="BodyText">
    <w:name w:val="Body Text"/>
    <w:basedOn w:val="Normal"/>
    <w:link w:val="BodyTextChar"/>
    <w:uiPriority w:val="99"/>
    <w:semiHidden/>
    <w:unhideWhenUsed/>
    <w:rsid w:val="003874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7438"/>
  </w:style>
  <w:style w:type="paragraph" w:styleId="BodyText2">
    <w:name w:val="Body Text 2"/>
    <w:basedOn w:val="Normal"/>
    <w:link w:val="BodyText2Char"/>
    <w:uiPriority w:val="99"/>
    <w:semiHidden/>
    <w:unhideWhenUsed/>
    <w:rsid w:val="003874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7438"/>
  </w:style>
  <w:style w:type="paragraph" w:styleId="BodyText3">
    <w:name w:val="Body Text 3"/>
    <w:basedOn w:val="Normal"/>
    <w:link w:val="BodyText3Char"/>
    <w:uiPriority w:val="99"/>
    <w:semiHidden/>
    <w:unhideWhenUsed/>
    <w:rsid w:val="0038743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743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743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743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74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743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743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743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743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743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743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743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8743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7438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8743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7438"/>
  </w:style>
  <w:style w:type="table" w:styleId="ColorfulGrid">
    <w:name w:val="Colorful Grid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743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4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43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43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"/>
    <w:rsid w:val="00E81823"/>
    <w:rPr>
      <w:b/>
    </w:rPr>
  </w:style>
  <w:style w:type="character" w:customStyle="1" w:styleId="DateChar">
    <w:name w:val="Date Char"/>
    <w:basedOn w:val="DefaultParagraphFont"/>
    <w:link w:val="Date"/>
    <w:uiPriority w:val="4"/>
    <w:rsid w:val="00E81823"/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743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743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743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7438"/>
  </w:style>
  <w:style w:type="character" w:styleId="Emphasis">
    <w:name w:val="Emphasis"/>
    <w:basedOn w:val="DefaultParagraphFont"/>
    <w:uiPriority w:val="20"/>
    <w:unhideWhenUsed/>
    <w:qFormat/>
    <w:rsid w:val="0038743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874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743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743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874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743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874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43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438"/>
    <w:rPr>
      <w:szCs w:val="20"/>
    </w:rPr>
  </w:style>
  <w:style w:type="table" w:styleId="GridTable1Light">
    <w:name w:val="Grid Table 1 Light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3"/>
    <w:semiHidden/>
    <w:rsid w:val="003874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3874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3874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874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874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8743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8743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87438"/>
  </w:style>
  <w:style w:type="paragraph" w:styleId="HTMLAddress">
    <w:name w:val="HTML Address"/>
    <w:basedOn w:val="Normal"/>
    <w:link w:val="HTMLAddressChar"/>
    <w:uiPriority w:val="99"/>
    <w:semiHidden/>
    <w:unhideWhenUsed/>
    <w:rsid w:val="0038743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743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8743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8743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8743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8743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743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743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8743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8743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87438"/>
    <w:rPr>
      <w:i/>
      <w:iCs/>
    </w:rPr>
  </w:style>
  <w:style w:type="character" w:styleId="Hyperlink">
    <w:name w:val="Hyperlink"/>
    <w:basedOn w:val="DefaultParagraphFont"/>
    <w:uiPriority w:val="99"/>
    <w:unhideWhenUsed/>
    <w:rsid w:val="0038743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743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874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87438"/>
  </w:style>
  <w:style w:type="paragraph" w:styleId="List">
    <w:name w:val="List"/>
    <w:basedOn w:val="Normal"/>
    <w:uiPriority w:val="99"/>
    <w:semiHidden/>
    <w:unhideWhenUsed/>
    <w:rsid w:val="0038743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8743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8743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8743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8743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8743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8743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8743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8743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8743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8743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743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743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743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743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8743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8743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8743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8743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8743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8743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874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743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74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874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3874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8743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8743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743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7438"/>
  </w:style>
  <w:style w:type="character" w:styleId="PageNumber">
    <w:name w:val="page number"/>
    <w:basedOn w:val="DefaultParagraphFont"/>
    <w:uiPriority w:val="99"/>
    <w:semiHidden/>
    <w:unhideWhenUsed/>
    <w:rsid w:val="00387438"/>
  </w:style>
  <w:style w:type="table" w:styleId="PlainTable1">
    <w:name w:val="Plain Table 1"/>
    <w:basedOn w:val="TableNormal"/>
    <w:uiPriority w:val="41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8743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743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874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8743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74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7438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8743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87438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7438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3874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874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874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874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874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874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874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874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874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874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874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874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874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874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874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874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874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874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874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874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874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874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874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874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874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874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874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874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874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874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874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874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874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874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8743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8743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874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874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874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874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874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874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87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874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874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874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874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874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874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8743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874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8743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8743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8743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8743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8743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8743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8743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C2C"/>
    <w:pPr>
      <w:outlineLvl w:val="9"/>
    </w:pPr>
  </w:style>
  <w:style w:type="paragraph" w:customStyle="1" w:styleId="Disclaimer">
    <w:name w:val="Disclaimer"/>
    <w:basedOn w:val="Normal"/>
    <w:uiPriority w:val="2"/>
    <w:qFormat/>
    <w:rsid w:val="002A065F"/>
    <w:pPr>
      <w:pBdr>
        <w:top w:val="single" w:sz="2" w:space="1" w:color="DEEAF6" w:themeColor="accent1" w:themeTint="33"/>
        <w:left w:val="single" w:sz="2" w:space="4" w:color="DEEAF6" w:themeColor="accent1" w:themeTint="33"/>
        <w:bottom w:val="single" w:sz="2" w:space="6" w:color="DEEAF6" w:themeColor="accent1" w:themeTint="33"/>
        <w:right w:val="single" w:sz="2" w:space="4" w:color="DEEAF6" w:themeColor="accent1" w:themeTint="33"/>
      </w:pBdr>
      <w:shd w:val="clear" w:color="auto" w:fill="DEEAF6" w:themeFill="accent1" w:themeFillTint="33"/>
      <w:ind w:left="43" w:right="43"/>
    </w:pPr>
  </w:style>
  <w:style w:type="character" w:styleId="UnresolvedMention">
    <w:name w:val="Unresolved Mention"/>
    <w:basedOn w:val="DefaultParagraphFont"/>
    <w:uiPriority w:val="99"/>
    <w:semiHidden/>
    <w:unhideWhenUsed/>
    <w:rsid w:val="00EA6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ipicorp.com/wp-content/uploads/2019/09/NIST_vs_DoD_V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station\AppData\Roaming\Microsoft\Templates\Tenant's%20notice%20exercising%20option%20to%20renew%20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Tenant's notice exercising option to renew lease.dotx</Template>
  <TotalTime>37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Workstation</dc:creator>
  <cp:lastModifiedBy>Daniel Smith</cp:lastModifiedBy>
  <cp:revision>1</cp:revision>
  <dcterms:created xsi:type="dcterms:W3CDTF">2022-08-29T15:51:00Z</dcterms:created>
  <dcterms:modified xsi:type="dcterms:W3CDTF">2022-08-29T16:28:00Z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